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F03B" w14:textId="77777777" w:rsidR="00C941E7" w:rsidRPr="00C941E7" w:rsidRDefault="00C941E7" w:rsidP="00C941E7">
      <w:pPr>
        <w:spacing w:after="0" w:line="240" w:lineRule="auto"/>
        <w:ind w:left="709" w:hanging="709"/>
        <w:jc w:val="both"/>
        <w:rPr>
          <w:rFonts w:ascii="Calibri" w:hAnsi="Calibri"/>
          <w:b/>
          <w:bCs/>
          <w:sz w:val="24"/>
        </w:rPr>
      </w:pPr>
      <w:r w:rsidRPr="00C941E7">
        <w:rPr>
          <w:rFonts w:ascii="Calibri" w:hAnsi="Calibri"/>
          <w:b/>
          <w:bCs/>
          <w:sz w:val="24"/>
        </w:rPr>
        <w:t xml:space="preserve">CAIC/PRODIS/UNIPAC Barbacena </w:t>
      </w:r>
    </w:p>
    <w:p w14:paraId="6BA101A4" w14:textId="7F88CBA7" w:rsidR="00C941E7" w:rsidRPr="00C941E7" w:rsidRDefault="00C941E7" w:rsidP="00C941E7">
      <w:pPr>
        <w:spacing w:after="0" w:line="240" w:lineRule="auto"/>
        <w:ind w:left="709" w:hanging="709"/>
        <w:jc w:val="both"/>
        <w:rPr>
          <w:rFonts w:ascii="Calibri" w:hAnsi="Calibri"/>
          <w:sz w:val="24"/>
        </w:rPr>
      </w:pPr>
      <w:r w:rsidRPr="00C941E7">
        <w:rPr>
          <w:rFonts w:ascii="Calibri" w:hAnsi="Calibri"/>
          <w:sz w:val="24"/>
        </w:rPr>
        <w:t xml:space="preserve">PROGRAMA </w:t>
      </w:r>
      <w:r w:rsidRPr="00C941E7">
        <w:rPr>
          <w:rFonts w:ascii="Calibri" w:hAnsi="Calibri"/>
          <w:b/>
          <w:bCs/>
          <w:sz w:val="24"/>
        </w:rPr>
        <w:t>PROBIC 202</w:t>
      </w:r>
      <w:r w:rsidRPr="00C941E7">
        <w:rPr>
          <w:rFonts w:ascii="Calibri" w:hAnsi="Calibri"/>
          <w:b/>
          <w:bCs/>
          <w:sz w:val="24"/>
        </w:rPr>
        <w:t>3</w:t>
      </w:r>
      <w:r w:rsidRPr="00C941E7">
        <w:rPr>
          <w:rFonts w:ascii="Calibri" w:hAnsi="Calibri"/>
          <w:b/>
          <w:bCs/>
          <w:sz w:val="24"/>
        </w:rPr>
        <w:t>/</w:t>
      </w:r>
      <w:r w:rsidRPr="00C941E7">
        <w:rPr>
          <w:rFonts w:ascii="Calibri" w:hAnsi="Calibri"/>
          <w:b/>
          <w:bCs/>
          <w:sz w:val="24"/>
        </w:rPr>
        <w:t>1</w:t>
      </w:r>
    </w:p>
    <w:p w14:paraId="1AC8D44F" w14:textId="2F4E547E" w:rsidR="00C941E7" w:rsidRPr="00C941E7" w:rsidRDefault="00C941E7" w:rsidP="00C941E7">
      <w:pPr>
        <w:spacing w:after="0" w:line="240" w:lineRule="auto"/>
        <w:ind w:left="709" w:hanging="709"/>
        <w:jc w:val="both"/>
        <w:rPr>
          <w:rFonts w:ascii="Calibri" w:hAnsi="Calibri"/>
          <w:sz w:val="24"/>
        </w:rPr>
      </w:pPr>
      <w:r w:rsidRPr="00C941E7">
        <w:rPr>
          <w:rFonts w:ascii="Calibri" w:hAnsi="Calibri"/>
          <w:bCs/>
          <w:sz w:val="24"/>
        </w:rPr>
        <w:t xml:space="preserve">ÁREA DE CONHECIMENTO </w:t>
      </w:r>
      <w:r w:rsidRPr="00C941E7">
        <w:rPr>
          <w:rFonts w:ascii="Calibri" w:hAnsi="Calibri"/>
          <w:sz w:val="24"/>
        </w:rPr>
        <w:t>e/ou</w:t>
      </w:r>
      <w:r w:rsidRPr="00C941E7">
        <w:rPr>
          <w:rFonts w:ascii="Calibri" w:hAnsi="Calibri"/>
          <w:bCs/>
          <w:sz w:val="24"/>
        </w:rPr>
        <w:t xml:space="preserve"> CURSO:</w:t>
      </w:r>
      <w:r w:rsidRPr="00C941E7">
        <w:rPr>
          <w:rFonts w:ascii="Calibri" w:hAnsi="Calibri"/>
          <w:bCs/>
          <w:sz w:val="24"/>
        </w:rPr>
        <w:t xml:space="preserve"> </w:t>
      </w:r>
      <w:r w:rsidRPr="00C941E7">
        <w:rPr>
          <w:rFonts w:ascii="Calibri" w:hAnsi="Calibri"/>
          <w:b/>
          <w:sz w:val="24"/>
        </w:rPr>
        <w:t>Enfermagem</w:t>
      </w:r>
      <w:r w:rsidRPr="00C941E7">
        <w:rPr>
          <w:rFonts w:ascii="Calibri" w:hAnsi="Calibri"/>
          <w:bCs/>
          <w:sz w:val="24"/>
        </w:rPr>
        <w:t xml:space="preserve">  </w:t>
      </w:r>
    </w:p>
    <w:p w14:paraId="4E4AAEB8" w14:textId="16DE4939" w:rsidR="00C941E7" w:rsidRPr="00C941E7" w:rsidRDefault="00C941E7" w:rsidP="00C941E7">
      <w:pPr>
        <w:spacing w:after="0" w:line="240" w:lineRule="auto"/>
        <w:ind w:left="709" w:hanging="709"/>
        <w:jc w:val="both"/>
        <w:rPr>
          <w:rFonts w:ascii="Calibri" w:hAnsi="Calibri" w:cs="Arial"/>
          <w:bCs/>
          <w:sz w:val="24"/>
          <w:szCs w:val="24"/>
        </w:rPr>
      </w:pPr>
      <w:r w:rsidRPr="00C941E7">
        <w:rPr>
          <w:rFonts w:ascii="Calibri" w:hAnsi="Calibri"/>
          <w:sz w:val="24"/>
        </w:rPr>
        <w:t xml:space="preserve">TÍTULO DO PROJETO ORIGINAL: </w:t>
      </w:r>
      <w:r w:rsidRPr="00C941E7">
        <w:rPr>
          <w:rFonts w:ascii="Calibri" w:hAnsi="Calibri" w:cs="Arial"/>
          <w:b/>
          <w:sz w:val="24"/>
          <w:szCs w:val="24"/>
        </w:rPr>
        <w:t xml:space="preserve">A </w:t>
      </w:r>
      <w:r w:rsidRPr="00C941E7">
        <w:rPr>
          <w:rFonts w:ascii="Calibri" w:hAnsi="Calibri" w:cs="Arial"/>
          <w:b/>
          <w:sz w:val="24"/>
          <w:szCs w:val="24"/>
        </w:rPr>
        <w:t>vivência das mulheres ao diagnóstico de câncer</w:t>
      </w:r>
    </w:p>
    <w:p w14:paraId="1412F354" w14:textId="417DD2C0" w:rsidR="00C941E7" w:rsidRPr="00C941E7" w:rsidRDefault="00C941E7" w:rsidP="00C941E7">
      <w:pPr>
        <w:spacing w:after="0" w:line="240" w:lineRule="auto"/>
        <w:ind w:left="709" w:hanging="709"/>
        <w:jc w:val="both"/>
        <w:rPr>
          <w:rFonts w:ascii="Calibri" w:hAnsi="Calibri"/>
          <w:sz w:val="24"/>
        </w:rPr>
      </w:pPr>
      <w:r w:rsidRPr="00C941E7">
        <w:rPr>
          <w:rFonts w:ascii="Calibri" w:hAnsi="Calibri"/>
          <w:sz w:val="24"/>
        </w:rPr>
        <w:t>COORDENADORA:</w:t>
      </w:r>
      <w:r w:rsidRPr="00C941E7">
        <w:rPr>
          <w:rFonts w:ascii="Calibri" w:hAnsi="Calibri"/>
          <w:sz w:val="24"/>
        </w:rPr>
        <w:t xml:space="preserve"> </w:t>
      </w:r>
      <w:r w:rsidRPr="00C941E7">
        <w:rPr>
          <w:rFonts w:ascii="Calibri" w:hAnsi="Calibri"/>
          <w:b/>
          <w:bCs/>
          <w:sz w:val="24"/>
        </w:rPr>
        <w:t xml:space="preserve">profa. Dra. </w:t>
      </w:r>
      <w:r w:rsidRPr="00C941E7">
        <w:rPr>
          <w:rFonts w:ascii="Calibri" w:eastAsia="Calibri" w:hAnsi="Calibri" w:cs="Arial"/>
          <w:b/>
          <w:bCs/>
          <w:sz w:val="24"/>
          <w:szCs w:val="24"/>
        </w:rPr>
        <w:t>Elis Oliveira Arantes</w:t>
      </w:r>
      <w:r w:rsidRPr="00C941E7">
        <w:rPr>
          <w:rFonts w:ascii="Calibri" w:hAnsi="Calibri"/>
          <w:sz w:val="24"/>
        </w:rPr>
        <w:t xml:space="preserve"> </w:t>
      </w:r>
    </w:p>
    <w:p w14:paraId="360D8C59" w14:textId="05802AA0" w:rsidR="00C941E7" w:rsidRPr="00C941E7" w:rsidRDefault="00C941E7" w:rsidP="00C941E7">
      <w:pPr>
        <w:spacing w:after="0" w:line="240" w:lineRule="auto"/>
        <w:ind w:left="709" w:hanging="709"/>
        <w:jc w:val="both"/>
        <w:rPr>
          <w:rFonts w:ascii="Calibri" w:hAnsi="Calibri"/>
          <w:sz w:val="24"/>
        </w:rPr>
      </w:pPr>
      <w:r w:rsidRPr="00C941E7">
        <w:rPr>
          <w:rFonts w:ascii="Calibri" w:hAnsi="Calibri"/>
          <w:sz w:val="24"/>
        </w:rPr>
        <w:t xml:space="preserve">ALUNO BOLSISTA ASSOCIADO AO DESENVOLVIMENTO DO PROJETO: </w:t>
      </w:r>
      <w:r w:rsidRPr="00C941E7">
        <w:rPr>
          <w:rFonts w:ascii="Calibri" w:hAnsi="Calibri"/>
          <w:b/>
          <w:bCs/>
          <w:sz w:val="24"/>
        </w:rPr>
        <w:t xml:space="preserve">Daniel de Oliveira </w:t>
      </w:r>
      <w:proofErr w:type="spellStart"/>
      <w:r w:rsidRPr="00C941E7">
        <w:rPr>
          <w:rFonts w:ascii="Calibri" w:hAnsi="Calibri"/>
          <w:b/>
          <w:bCs/>
          <w:sz w:val="24"/>
        </w:rPr>
        <w:t>Zile</w:t>
      </w:r>
      <w:proofErr w:type="spellEnd"/>
    </w:p>
    <w:p w14:paraId="40CDF9F7" w14:textId="76A87921" w:rsidR="00C941E7" w:rsidRPr="00C941E7" w:rsidRDefault="00C941E7" w:rsidP="00C941E7">
      <w:pPr>
        <w:spacing w:after="0" w:line="240" w:lineRule="auto"/>
        <w:ind w:left="709" w:hanging="709"/>
        <w:jc w:val="both"/>
        <w:rPr>
          <w:rFonts w:ascii="Calibri" w:hAnsi="Calibri"/>
          <w:sz w:val="24"/>
        </w:rPr>
      </w:pPr>
      <w:r w:rsidRPr="00C941E7">
        <w:rPr>
          <w:rFonts w:ascii="Calibri" w:hAnsi="Calibri"/>
          <w:sz w:val="24"/>
        </w:rPr>
        <w:t>ALUN</w:t>
      </w:r>
      <w:r w:rsidRPr="00C941E7">
        <w:rPr>
          <w:rFonts w:ascii="Calibri" w:hAnsi="Calibri"/>
          <w:sz w:val="24"/>
        </w:rPr>
        <w:t>A</w:t>
      </w:r>
      <w:r w:rsidRPr="00C941E7">
        <w:rPr>
          <w:rFonts w:ascii="Calibri" w:hAnsi="Calibri"/>
          <w:sz w:val="24"/>
        </w:rPr>
        <w:t xml:space="preserve"> VOLUNTÁRI</w:t>
      </w:r>
      <w:r w:rsidRPr="00C941E7">
        <w:rPr>
          <w:rFonts w:ascii="Calibri" w:hAnsi="Calibri"/>
          <w:sz w:val="24"/>
        </w:rPr>
        <w:t>A:</w:t>
      </w:r>
      <w:r w:rsidRPr="00C941E7">
        <w:rPr>
          <w:rFonts w:ascii="Calibri" w:eastAsia="Calibri" w:hAnsi="Calibri" w:cs="Arial"/>
          <w:sz w:val="24"/>
          <w:szCs w:val="24"/>
        </w:rPr>
        <w:t xml:space="preserve"> </w:t>
      </w:r>
      <w:r w:rsidRPr="00C941E7">
        <w:rPr>
          <w:rFonts w:ascii="Calibri" w:eastAsia="Calibri" w:hAnsi="Calibri" w:cs="Arial"/>
          <w:b/>
          <w:bCs/>
          <w:sz w:val="24"/>
          <w:szCs w:val="24"/>
        </w:rPr>
        <w:t>Anna Paula Protasio Monteiro</w:t>
      </w:r>
      <w:r w:rsidRPr="00C941E7">
        <w:rPr>
          <w:rFonts w:ascii="Calibri" w:hAnsi="Calibri"/>
          <w:sz w:val="24"/>
        </w:rPr>
        <w:t xml:space="preserve"> </w:t>
      </w:r>
    </w:p>
    <w:p w14:paraId="1A9613FE" w14:textId="4420EC06" w:rsidR="00C941E7" w:rsidRPr="00C941E7" w:rsidRDefault="00C941E7" w:rsidP="00C941E7">
      <w:pPr>
        <w:spacing w:after="0" w:line="240" w:lineRule="auto"/>
        <w:ind w:left="709" w:hanging="709"/>
        <w:jc w:val="both"/>
        <w:rPr>
          <w:rFonts w:ascii="Calibri" w:hAnsi="Calibri"/>
          <w:b/>
          <w:sz w:val="24"/>
        </w:rPr>
      </w:pPr>
      <w:r w:rsidRPr="00C941E7">
        <w:rPr>
          <w:rFonts w:ascii="Calibri" w:hAnsi="Calibri"/>
          <w:sz w:val="24"/>
        </w:rPr>
        <w:t xml:space="preserve">VIGÊNCIA DO PROJETO: </w:t>
      </w:r>
      <w:r w:rsidRPr="00C941E7">
        <w:rPr>
          <w:rFonts w:ascii="Calibri" w:hAnsi="Calibri"/>
          <w:b/>
          <w:bCs/>
          <w:sz w:val="24"/>
        </w:rPr>
        <w:t>abril/2023 a março/2024</w:t>
      </w:r>
    </w:p>
    <w:p w14:paraId="7638CF54" w14:textId="77777777" w:rsidR="00C503E2" w:rsidRPr="00C941E7" w:rsidRDefault="00C503E2" w:rsidP="00C941E7">
      <w:pPr>
        <w:spacing w:after="120" w:line="240" w:lineRule="auto"/>
        <w:jc w:val="both"/>
        <w:rPr>
          <w:rFonts w:ascii="Calibri" w:hAnsi="Calibri" w:cs="Arial"/>
          <w:b/>
          <w:bCs/>
          <w:sz w:val="24"/>
          <w:szCs w:val="24"/>
        </w:rPr>
      </w:pPr>
    </w:p>
    <w:p w14:paraId="56075CB1" w14:textId="3463036F" w:rsidR="00615EEB" w:rsidRPr="00C941E7" w:rsidRDefault="00615EEB" w:rsidP="00C941E7">
      <w:pPr>
        <w:spacing w:after="120" w:line="240" w:lineRule="auto"/>
        <w:jc w:val="center"/>
        <w:rPr>
          <w:rFonts w:ascii="Calibri" w:hAnsi="Calibri" w:cs="Arial"/>
          <w:b/>
          <w:bCs/>
          <w:sz w:val="24"/>
          <w:szCs w:val="24"/>
        </w:rPr>
      </w:pPr>
      <w:r w:rsidRPr="00C941E7">
        <w:rPr>
          <w:rFonts w:ascii="Calibri" w:hAnsi="Calibri" w:cs="Arial"/>
          <w:b/>
          <w:bCs/>
          <w:sz w:val="24"/>
          <w:szCs w:val="24"/>
        </w:rPr>
        <w:t>A VIVÊNCIA DAS MULHERES AO DIAGNÓSTICO DE CÂNCER</w:t>
      </w:r>
    </w:p>
    <w:p w14:paraId="0E4F1B31" w14:textId="77777777" w:rsidR="004B0743" w:rsidRPr="00C941E7" w:rsidRDefault="004B0743" w:rsidP="00C941E7">
      <w:pPr>
        <w:spacing w:after="120" w:line="240" w:lineRule="auto"/>
        <w:jc w:val="both"/>
        <w:rPr>
          <w:rFonts w:ascii="Calibri" w:eastAsia="Calibri" w:hAnsi="Calibri" w:cs="Arial"/>
          <w:sz w:val="24"/>
          <w:szCs w:val="24"/>
        </w:rPr>
      </w:pPr>
    </w:p>
    <w:p w14:paraId="23DE2C0C" w14:textId="77777777" w:rsidR="00C941E7" w:rsidRDefault="004B0743" w:rsidP="00C941E7">
      <w:pPr>
        <w:spacing w:after="0" w:line="240" w:lineRule="auto"/>
        <w:jc w:val="right"/>
        <w:rPr>
          <w:rFonts w:ascii="Calibri" w:eastAsia="Calibri" w:hAnsi="Calibri" w:cs="Arial"/>
          <w:sz w:val="24"/>
          <w:szCs w:val="24"/>
        </w:rPr>
      </w:pPr>
      <w:r w:rsidRPr="00C941E7">
        <w:rPr>
          <w:rFonts w:ascii="Calibri" w:eastAsia="Calibri" w:hAnsi="Calibri" w:cs="Arial"/>
          <w:sz w:val="24"/>
          <w:szCs w:val="24"/>
        </w:rPr>
        <w:t xml:space="preserve">Daniel de Oliveira </w:t>
      </w:r>
      <w:proofErr w:type="spellStart"/>
      <w:r w:rsidRPr="00C941E7">
        <w:rPr>
          <w:rFonts w:ascii="Calibri" w:eastAsia="Calibri" w:hAnsi="Calibri" w:cs="Arial"/>
          <w:sz w:val="24"/>
          <w:szCs w:val="24"/>
        </w:rPr>
        <w:t>Zile</w:t>
      </w:r>
      <w:proofErr w:type="spellEnd"/>
    </w:p>
    <w:p w14:paraId="534A67CB" w14:textId="77777777" w:rsidR="00C941E7" w:rsidRDefault="004B0743" w:rsidP="00C941E7">
      <w:pPr>
        <w:spacing w:after="0" w:line="240" w:lineRule="auto"/>
        <w:jc w:val="right"/>
        <w:rPr>
          <w:rFonts w:ascii="Calibri" w:eastAsia="Calibri" w:hAnsi="Calibri" w:cs="Arial"/>
          <w:sz w:val="24"/>
          <w:szCs w:val="24"/>
        </w:rPr>
      </w:pPr>
      <w:r w:rsidRPr="00C941E7">
        <w:rPr>
          <w:rFonts w:ascii="Calibri" w:eastAsia="Calibri" w:hAnsi="Calibri" w:cs="Arial"/>
          <w:sz w:val="24"/>
          <w:szCs w:val="24"/>
        </w:rPr>
        <w:t>Anna Paula Protasio Monteiro</w:t>
      </w:r>
    </w:p>
    <w:p w14:paraId="43E1E93A" w14:textId="138F10A8" w:rsidR="004B0743" w:rsidRPr="00C941E7" w:rsidRDefault="004B0743" w:rsidP="00C941E7">
      <w:pPr>
        <w:spacing w:after="0" w:line="240" w:lineRule="auto"/>
        <w:jc w:val="right"/>
        <w:rPr>
          <w:rFonts w:ascii="Calibri" w:eastAsia="Calibri" w:hAnsi="Calibri" w:cs="Arial"/>
          <w:sz w:val="24"/>
          <w:szCs w:val="24"/>
        </w:rPr>
      </w:pPr>
      <w:r w:rsidRPr="00C941E7">
        <w:rPr>
          <w:rFonts w:ascii="Calibri" w:eastAsia="Calibri" w:hAnsi="Calibri" w:cs="Arial"/>
          <w:sz w:val="24"/>
          <w:szCs w:val="24"/>
        </w:rPr>
        <w:t>Elis Oliveira Arantes</w:t>
      </w:r>
    </w:p>
    <w:p w14:paraId="3185B90E" w14:textId="77777777" w:rsidR="004B0743" w:rsidRPr="00C941E7" w:rsidRDefault="004B0743" w:rsidP="00C941E7">
      <w:pPr>
        <w:spacing w:after="120" w:line="240" w:lineRule="auto"/>
        <w:jc w:val="both"/>
        <w:rPr>
          <w:rFonts w:ascii="Calibri" w:eastAsia="Calibri" w:hAnsi="Calibri" w:cs="Arial"/>
          <w:sz w:val="24"/>
          <w:szCs w:val="24"/>
        </w:rPr>
      </w:pPr>
    </w:p>
    <w:p w14:paraId="6A4BFC38" w14:textId="6E02859C" w:rsidR="004B0743" w:rsidRPr="00C941E7" w:rsidRDefault="00615EEB" w:rsidP="00C941E7">
      <w:pPr>
        <w:spacing w:after="120" w:line="240" w:lineRule="auto"/>
        <w:jc w:val="both"/>
        <w:rPr>
          <w:rFonts w:ascii="Calibri" w:eastAsia="Calibri" w:hAnsi="Calibri" w:cs="Arial"/>
          <w:sz w:val="24"/>
          <w:szCs w:val="24"/>
        </w:rPr>
      </w:pPr>
      <w:r w:rsidRPr="00C941E7">
        <w:rPr>
          <w:rFonts w:ascii="Calibri" w:eastAsia="Calibri" w:hAnsi="Calibri" w:cs="Arial"/>
          <w:b/>
          <w:bCs/>
          <w:sz w:val="24"/>
          <w:szCs w:val="24"/>
        </w:rPr>
        <w:t>INTRODUÇÃO:</w:t>
      </w:r>
      <w:r w:rsidRPr="00C941E7">
        <w:rPr>
          <w:rFonts w:ascii="Calibri" w:eastAsia="Calibri" w:hAnsi="Calibri" w:cs="Arial"/>
          <w:sz w:val="24"/>
          <w:szCs w:val="24"/>
        </w:rPr>
        <w:t xml:space="preserve"> O câncer de mama é o tipo de câncer de maior incidência entre as mulheres e talvez o mais temido, devido às alterações psicológicas causadas não apenas pelo diagnóstico, mas principalmente pelo tratamento da doença, que afeta a autoimagem das mulheres, repercutindo na sua percepção e vivência da sexualidade1. Anualmente cerca de 23% de novos casos de câncer, são de mama, tendo estimativa para 2022 e em 2023 de 57.120 novos casos1,2. Neste sentido, esta pesquisa teve como obejto de estudo </w:t>
      </w:r>
      <w:r w:rsidRPr="00C941E7">
        <w:rPr>
          <w:rFonts w:ascii="Calibri" w:hAnsi="Calibri" w:cs="Arial"/>
          <w:sz w:val="24"/>
          <w:szCs w:val="24"/>
        </w:rPr>
        <w:t xml:space="preserve">a vivência de mulheres ao diagnóstico do câncer de mama, cujo objetivo foi de identificar vivência de mulheres ao diagnóstico do câncer de mama, descrevendo as alterações provocadas na vida cotidiana e afetiva das mulheres após o diagnóstico do câncer de mama. </w:t>
      </w:r>
      <w:r w:rsidRPr="00C941E7">
        <w:rPr>
          <w:rFonts w:ascii="Calibri" w:hAnsi="Calibri" w:cs="Arial"/>
          <w:b/>
          <w:bCs/>
          <w:sz w:val="24"/>
          <w:szCs w:val="24"/>
        </w:rPr>
        <w:t xml:space="preserve">Método: </w:t>
      </w:r>
      <w:r w:rsidRPr="00C941E7">
        <w:rPr>
          <w:rFonts w:ascii="Calibri" w:hAnsi="Calibri" w:cs="Arial"/>
          <w:sz w:val="24"/>
          <w:szCs w:val="24"/>
        </w:rPr>
        <w:t>A pesquisa teve abordagem de natureza qualitativa e utilizou-se o método</w:t>
      </w:r>
      <w:r w:rsidRPr="00C941E7">
        <w:rPr>
          <w:rFonts w:ascii="Calibri" w:eastAsia="Calibri" w:hAnsi="Calibri" w:cs="Arial"/>
          <w:sz w:val="24"/>
          <w:szCs w:val="24"/>
        </w:rPr>
        <w:t xml:space="preserve"> Narrativa de Vida proposto por Daniel Bertaux</w:t>
      </w:r>
      <w:r w:rsidRPr="00C941E7">
        <w:rPr>
          <w:rFonts w:ascii="Calibri" w:hAnsi="Calibri" w:cs="Arial"/>
          <w:sz w:val="24"/>
          <w:szCs w:val="24"/>
        </w:rPr>
        <w:t>.</w:t>
      </w:r>
      <w:r w:rsidRPr="00C941E7">
        <w:rPr>
          <w:rFonts w:ascii="Calibri" w:eastAsia="Arial" w:hAnsi="Calibri" w:cs="Arial"/>
          <w:sz w:val="24"/>
          <w:szCs w:val="24"/>
          <w:lang w:eastAsia="pt-BR"/>
        </w:rPr>
        <w:t xml:space="preserve"> </w:t>
      </w:r>
      <w:r w:rsidRPr="00C941E7">
        <w:rPr>
          <w:rFonts w:ascii="Calibri" w:eastAsia="Calibri" w:hAnsi="Calibri" w:cs="Arial"/>
          <w:sz w:val="24"/>
          <w:szCs w:val="24"/>
        </w:rPr>
        <w:t xml:space="preserve">As participantes do estudo </w:t>
      </w:r>
      <w:r w:rsidR="00206E25" w:rsidRPr="00C941E7">
        <w:rPr>
          <w:rFonts w:ascii="Calibri" w:eastAsia="Calibri" w:hAnsi="Calibri" w:cs="Arial"/>
          <w:sz w:val="24"/>
          <w:szCs w:val="24"/>
        </w:rPr>
        <w:t>foram</w:t>
      </w:r>
      <w:r w:rsidRPr="00C941E7">
        <w:rPr>
          <w:rFonts w:ascii="Calibri" w:eastAsia="Calibri" w:hAnsi="Calibri" w:cs="Arial"/>
          <w:sz w:val="24"/>
          <w:szCs w:val="24"/>
        </w:rPr>
        <w:t xml:space="preserve"> mulheres maiores de 18 anos com diagnóstico de câncer de mama ocorrido no intervalo de 6 meses a 1 ano do início da coleta de dados, para que ocorra tempo da </w:t>
      </w:r>
      <w:r w:rsidR="00206E25" w:rsidRPr="00C941E7">
        <w:rPr>
          <w:rFonts w:ascii="Calibri" w:eastAsia="Calibri" w:hAnsi="Calibri" w:cs="Arial"/>
          <w:sz w:val="24"/>
          <w:szCs w:val="24"/>
        </w:rPr>
        <w:t>vivência</w:t>
      </w:r>
      <w:r w:rsidRPr="00C941E7">
        <w:rPr>
          <w:rFonts w:ascii="Calibri" w:eastAsia="Calibri" w:hAnsi="Calibri" w:cs="Arial"/>
          <w:sz w:val="24"/>
          <w:szCs w:val="24"/>
        </w:rPr>
        <w:t xml:space="preserve"> </w:t>
      </w:r>
      <w:r w:rsidR="00206E25" w:rsidRPr="00C941E7">
        <w:rPr>
          <w:rFonts w:ascii="Calibri" w:eastAsia="Calibri" w:hAnsi="Calibri" w:cs="Arial"/>
          <w:sz w:val="24"/>
          <w:szCs w:val="24"/>
        </w:rPr>
        <w:t>dele</w:t>
      </w:r>
      <w:r w:rsidRPr="00C941E7">
        <w:rPr>
          <w:rFonts w:ascii="Calibri" w:eastAsia="Calibri" w:hAnsi="Calibri" w:cs="Arial"/>
          <w:sz w:val="24"/>
          <w:szCs w:val="24"/>
        </w:rPr>
        <w:t xml:space="preserve">. Ademais, estas mulheres </w:t>
      </w:r>
      <w:r w:rsidR="00206E25" w:rsidRPr="00C941E7">
        <w:rPr>
          <w:rFonts w:ascii="Calibri" w:eastAsia="Calibri" w:hAnsi="Calibri" w:cs="Arial"/>
          <w:sz w:val="24"/>
          <w:szCs w:val="24"/>
        </w:rPr>
        <w:t>estavam</w:t>
      </w:r>
      <w:r w:rsidRPr="00C941E7">
        <w:rPr>
          <w:rFonts w:ascii="Calibri" w:eastAsia="Calibri" w:hAnsi="Calibri" w:cs="Arial"/>
          <w:sz w:val="24"/>
          <w:szCs w:val="24"/>
        </w:rPr>
        <w:t xml:space="preserve"> situadas no tempo e no espaço. O critério de exclusão</w:t>
      </w:r>
      <w:r w:rsidR="00206E25" w:rsidRPr="00C941E7">
        <w:rPr>
          <w:rFonts w:ascii="Calibri" w:eastAsia="Calibri" w:hAnsi="Calibri" w:cs="Arial"/>
          <w:sz w:val="24"/>
          <w:szCs w:val="24"/>
        </w:rPr>
        <w:t xml:space="preserve"> foram</w:t>
      </w:r>
      <w:r w:rsidRPr="00C941E7">
        <w:rPr>
          <w:rFonts w:ascii="Calibri" w:eastAsia="Calibri" w:hAnsi="Calibri" w:cs="Arial"/>
          <w:sz w:val="24"/>
          <w:szCs w:val="24"/>
        </w:rPr>
        <w:t xml:space="preserve"> dificuldade na acessibilidade dos pesquisadores às possíveis participantes e mulheres com diagnóstico de metástase. Para recrutamento das participantes, </w:t>
      </w:r>
      <w:r w:rsidR="00206E25" w:rsidRPr="00C941E7">
        <w:rPr>
          <w:rFonts w:ascii="Calibri" w:eastAsia="Calibri" w:hAnsi="Calibri" w:cs="Arial"/>
          <w:sz w:val="24"/>
          <w:szCs w:val="24"/>
        </w:rPr>
        <w:t>utilizou-se a</w:t>
      </w:r>
      <w:r w:rsidRPr="00C941E7">
        <w:rPr>
          <w:rFonts w:ascii="Calibri" w:eastAsia="Calibri" w:hAnsi="Calibri" w:cs="Arial"/>
          <w:sz w:val="24"/>
          <w:szCs w:val="24"/>
        </w:rPr>
        <w:t xml:space="preserve"> técnica de “Bola de Neve” (</w:t>
      </w:r>
      <w:proofErr w:type="spellStart"/>
      <w:r w:rsidRPr="00C941E7">
        <w:rPr>
          <w:rFonts w:ascii="Calibri" w:eastAsia="Calibri" w:hAnsi="Calibri" w:cs="Arial"/>
          <w:i/>
          <w:iCs/>
          <w:sz w:val="24"/>
          <w:szCs w:val="24"/>
        </w:rPr>
        <w:t>Snowb</w:t>
      </w:r>
      <w:r w:rsidRPr="00C941E7">
        <w:rPr>
          <w:rFonts w:ascii="Calibri" w:eastAsia="Calibri" w:hAnsi="Calibri" w:cs="Arial"/>
          <w:sz w:val="24"/>
          <w:szCs w:val="24"/>
        </w:rPr>
        <w:t>all</w:t>
      </w:r>
      <w:proofErr w:type="spellEnd"/>
      <w:r w:rsidRPr="00C941E7">
        <w:rPr>
          <w:rFonts w:ascii="Calibri" w:eastAsia="Calibri" w:hAnsi="Calibri" w:cs="Arial"/>
          <w:sz w:val="24"/>
          <w:szCs w:val="24"/>
        </w:rPr>
        <w:t xml:space="preserve">) respeitando o critério de acessibilidade das pesquisadoras aos sujeitos da pesquisa. </w:t>
      </w:r>
      <w:r w:rsidRPr="00C941E7">
        <w:rPr>
          <w:rFonts w:ascii="Calibri" w:eastAsia="Arial" w:hAnsi="Calibri" w:cs="Arial"/>
          <w:sz w:val="24"/>
          <w:szCs w:val="24"/>
          <w:lang w:eastAsia="pt-BR"/>
        </w:rPr>
        <w:t xml:space="preserve">Para analisar os dados coletados nas entrevistas, </w:t>
      </w:r>
      <w:r w:rsidR="00206E25" w:rsidRPr="00C941E7">
        <w:rPr>
          <w:rFonts w:ascii="Calibri" w:eastAsia="Arial" w:hAnsi="Calibri" w:cs="Arial"/>
          <w:sz w:val="24"/>
          <w:szCs w:val="24"/>
          <w:lang w:eastAsia="pt-BR"/>
        </w:rPr>
        <w:t>foi</w:t>
      </w:r>
      <w:r w:rsidRPr="00C941E7">
        <w:rPr>
          <w:rFonts w:ascii="Calibri" w:eastAsia="Arial" w:hAnsi="Calibri" w:cs="Arial"/>
          <w:sz w:val="24"/>
          <w:szCs w:val="24"/>
          <w:lang w:eastAsia="pt-BR"/>
        </w:rPr>
        <w:t xml:space="preserve"> utilizado a análise de conteúdo na modalidade temática de Bardin.</w:t>
      </w:r>
      <w:r w:rsidR="00206E25" w:rsidRPr="00C941E7">
        <w:rPr>
          <w:rFonts w:ascii="Calibri" w:eastAsia="Arial" w:hAnsi="Calibri" w:cs="Arial"/>
          <w:sz w:val="24"/>
          <w:szCs w:val="24"/>
          <w:lang w:eastAsia="pt-BR"/>
        </w:rPr>
        <w:t xml:space="preserve"> </w:t>
      </w:r>
      <w:r w:rsidR="00206E25" w:rsidRPr="00C941E7">
        <w:rPr>
          <w:rFonts w:ascii="Calibri" w:eastAsia="Arial" w:hAnsi="Calibri" w:cs="Arial"/>
          <w:b/>
          <w:bCs/>
          <w:sz w:val="24"/>
          <w:szCs w:val="24"/>
          <w:lang w:eastAsia="pt-BR"/>
        </w:rPr>
        <w:t>Resultados:</w:t>
      </w:r>
      <w:r w:rsidR="00206E25" w:rsidRPr="00C941E7">
        <w:rPr>
          <w:rFonts w:ascii="Calibri" w:eastAsia="Arial" w:hAnsi="Calibri" w:cs="Arial"/>
          <w:sz w:val="24"/>
          <w:szCs w:val="24"/>
          <w:lang w:eastAsia="pt-BR"/>
        </w:rPr>
        <w:t xml:space="preserve"> Sobre receber o diagnóstico de câncer de mama, as mulheres relataram: </w:t>
      </w:r>
      <w:r w:rsidR="00206E25" w:rsidRPr="00C941E7">
        <w:rPr>
          <w:rFonts w:ascii="Calibri" w:hAnsi="Calibri"/>
          <w:sz w:val="24"/>
        </w:rPr>
        <w:t>“</w:t>
      </w:r>
      <w:r w:rsidR="00206E25" w:rsidRPr="00C941E7">
        <w:rPr>
          <w:rFonts w:ascii="Calibri" w:eastAsia="Arial" w:hAnsi="Calibri" w:cs="Arial"/>
          <w:i/>
          <w:iCs/>
          <w:sz w:val="24"/>
          <w:szCs w:val="24"/>
          <w:lang w:eastAsia="pt-BR"/>
        </w:rPr>
        <w:t>dói, mas é uma dor inexplicável este diagnostico</w:t>
      </w:r>
      <w:r w:rsidR="00206E25" w:rsidRPr="00C941E7">
        <w:rPr>
          <w:rFonts w:ascii="Calibri" w:hAnsi="Calibri"/>
          <w:sz w:val="24"/>
        </w:rPr>
        <w:t>”</w:t>
      </w:r>
      <w:r w:rsidR="00FB39CD" w:rsidRPr="00C941E7">
        <w:rPr>
          <w:rFonts w:ascii="Calibri" w:hAnsi="Calibri"/>
          <w:sz w:val="24"/>
        </w:rPr>
        <w:t xml:space="preserve"> </w:t>
      </w:r>
      <w:r w:rsidR="00FB39CD" w:rsidRPr="00C941E7">
        <w:rPr>
          <w:rFonts w:ascii="Calibri" w:eastAsia="Calibri" w:hAnsi="Calibri" w:cs="Arial"/>
          <w:sz w:val="24"/>
          <w:szCs w:val="24"/>
        </w:rPr>
        <w:t>(E4); “</w:t>
      </w:r>
      <w:r w:rsidR="00FB39CD" w:rsidRPr="00C941E7">
        <w:rPr>
          <w:rFonts w:ascii="Calibri" w:eastAsia="Arial" w:hAnsi="Calibri" w:cs="Arial"/>
          <w:i/>
          <w:iCs/>
          <w:sz w:val="24"/>
          <w:szCs w:val="24"/>
          <w:lang w:eastAsia="pt-BR"/>
        </w:rPr>
        <w:t xml:space="preserve">é um misto de emoções você sente muita coisa   você vê sua vida passar assim na sua frente em questão de segundos você pensa em tudo você quer ao mesmo tempo você não pensa em nada você quer resolver tudo e ao mesmo tempo você fica paralisada porque você está ali estagnado achando que vamos morrer” </w:t>
      </w:r>
      <w:r w:rsidR="00FB39CD" w:rsidRPr="00C941E7">
        <w:rPr>
          <w:rFonts w:ascii="Calibri" w:eastAsia="Arial" w:hAnsi="Calibri" w:cs="Arial"/>
          <w:sz w:val="24"/>
          <w:szCs w:val="24"/>
          <w:lang w:eastAsia="pt-BR"/>
        </w:rPr>
        <w:t>(E10);</w:t>
      </w:r>
      <w:r w:rsidR="00FB39CD" w:rsidRPr="00C941E7">
        <w:rPr>
          <w:rFonts w:ascii="Calibri" w:eastAsia="Arial" w:hAnsi="Calibri" w:cs="Arial"/>
          <w:i/>
          <w:iCs/>
          <w:sz w:val="24"/>
          <w:szCs w:val="24"/>
          <w:lang w:eastAsia="pt-BR"/>
        </w:rPr>
        <w:t xml:space="preserve"> “só passa na sua cabeça vou morrer” (E11)</w:t>
      </w:r>
      <w:r w:rsidR="00C90684" w:rsidRPr="00C941E7">
        <w:rPr>
          <w:rFonts w:ascii="Calibri" w:eastAsia="Arial" w:hAnsi="Calibri" w:cs="Arial"/>
          <w:i/>
          <w:iCs/>
          <w:sz w:val="24"/>
          <w:szCs w:val="24"/>
          <w:lang w:eastAsia="pt-BR"/>
        </w:rPr>
        <w:t xml:space="preserve">; “só passa na sua cabeça vou morrer” </w:t>
      </w:r>
      <w:r w:rsidR="00C90684" w:rsidRPr="00C941E7">
        <w:rPr>
          <w:rFonts w:ascii="Calibri" w:eastAsia="Arial" w:hAnsi="Calibri" w:cs="Arial"/>
          <w:sz w:val="24"/>
          <w:szCs w:val="24"/>
          <w:lang w:eastAsia="pt-BR"/>
        </w:rPr>
        <w:t>(E9).</w:t>
      </w:r>
      <w:r w:rsidR="00C90684" w:rsidRPr="00C941E7">
        <w:rPr>
          <w:rFonts w:ascii="Calibri" w:eastAsia="Arial" w:hAnsi="Calibri" w:cs="Arial"/>
          <w:i/>
          <w:iCs/>
          <w:sz w:val="24"/>
          <w:szCs w:val="24"/>
          <w:lang w:eastAsia="pt-BR"/>
        </w:rPr>
        <w:t xml:space="preserve"> </w:t>
      </w:r>
      <w:r w:rsidR="00206E25" w:rsidRPr="00C941E7">
        <w:rPr>
          <w:rFonts w:ascii="Calibri" w:eastAsia="Calibri" w:hAnsi="Calibri" w:cs="Arial"/>
          <w:sz w:val="24"/>
          <w:szCs w:val="24"/>
        </w:rPr>
        <w:t>Com relação as alterações provocadas em decorrência do tratamento do câncer de mama as mulheres relataram: “</w:t>
      </w:r>
      <w:r w:rsidR="00206E25" w:rsidRPr="00C941E7">
        <w:rPr>
          <w:rFonts w:ascii="Calibri" w:eastAsia="Calibri" w:hAnsi="Calibri" w:cs="Arial"/>
          <w:i/>
          <w:iCs/>
          <w:sz w:val="24"/>
          <w:szCs w:val="24"/>
        </w:rPr>
        <w:t>meu cabelinho ia começar a cair, tinha um cabelo todo bonito eu não aceitei desde o início a cortar não</w:t>
      </w:r>
      <w:r w:rsidR="00206E25" w:rsidRPr="00C941E7">
        <w:rPr>
          <w:rFonts w:ascii="Calibri" w:eastAsia="Calibri" w:hAnsi="Calibri" w:cs="Arial"/>
          <w:sz w:val="24"/>
          <w:szCs w:val="24"/>
        </w:rPr>
        <w:t>” (E1); “</w:t>
      </w:r>
      <w:r w:rsidR="00206E25" w:rsidRPr="00C941E7">
        <w:rPr>
          <w:rFonts w:ascii="Calibri" w:eastAsia="Calibri" w:hAnsi="Calibri" w:cs="Arial"/>
          <w:i/>
          <w:iCs/>
          <w:sz w:val="24"/>
          <w:szCs w:val="24"/>
        </w:rPr>
        <w:t xml:space="preserve">com 10 dias começou a cair meu cabelo na hora do banho, então fui lavar minha cabeça e olhei para o chão, gente não pode ser deste jeito, </w:t>
      </w:r>
      <w:r w:rsidR="00206E25" w:rsidRPr="00C941E7">
        <w:rPr>
          <w:rFonts w:ascii="Calibri" w:eastAsia="Calibri" w:hAnsi="Calibri" w:cs="Arial"/>
          <w:i/>
          <w:iCs/>
          <w:sz w:val="24"/>
          <w:szCs w:val="24"/>
        </w:rPr>
        <w:lastRenderedPageBreak/>
        <w:t>10 dias no máximo, e fui para o espelho para puxar mais saia muito tucho eu fiquei assim foi um impacto para mim</w:t>
      </w:r>
      <w:r w:rsidR="00206E25" w:rsidRPr="00C941E7">
        <w:rPr>
          <w:rFonts w:ascii="Calibri" w:eastAsia="Calibri" w:hAnsi="Calibri" w:cs="Arial"/>
          <w:sz w:val="24"/>
          <w:szCs w:val="24"/>
        </w:rPr>
        <w:t>” (E2). “</w:t>
      </w:r>
      <w:r w:rsidR="00206E25" w:rsidRPr="00C941E7">
        <w:rPr>
          <w:rFonts w:ascii="Calibri" w:eastAsia="Calibri" w:hAnsi="Calibri" w:cs="Arial"/>
          <w:i/>
          <w:iCs/>
          <w:sz w:val="24"/>
          <w:szCs w:val="24"/>
        </w:rPr>
        <w:t xml:space="preserve">meu </w:t>
      </w:r>
      <w:proofErr w:type="spellStart"/>
      <w:r w:rsidR="00206E25" w:rsidRPr="00C941E7">
        <w:rPr>
          <w:rFonts w:ascii="Calibri" w:eastAsia="Calibri" w:hAnsi="Calibri" w:cs="Arial"/>
          <w:i/>
          <w:iCs/>
          <w:sz w:val="24"/>
          <w:szCs w:val="24"/>
        </w:rPr>
        <w:t>ex</w:t>
      </w:r>
      <w:proofErr w:type="spellEnd"/>
      <w:r w:rsidR="00206E25" w:rsidRPr="00C941E7">
        <w:rPr>
          <w:rFonts w:ascii="Calibri" w:eastAsia="Calibri" w:hAnsi="Calibri" w:cs="Arial"/>
          <w:i/>
          <w:iCs/>
          <w:sz w:val="24"/>
          <w:szCs w:val="24"/>
        </w:rPr>
        <w:t xml:space="preserve"> marido gente tinha acabado de fazer 9 meses de</w:t>
      </w:r>
      <w:r w:rsidR="00206E25" w:rsidRPr="00C941E7">
        <w:rPr>
          <w:rFonts w:ascii="Calibri" w:eastAsia="Arial" w:hAnsi="Calibri" w:cs="Arial"/>
          <w:i/>
          <w:iCs/>
          <w:sz w:val="24"/>
          <w:szCs w:val="24"/>
          <w:lang w:eastAsia="pt-BR"/>
        </w:rPr>
        <w:t xml:space="preserve"> casados resolveu ir embora eu já tinha sentido uma diferença em todos os aspectos do casamento” (E3). </w:t>
      </w:r>
      <w:r w:rsidR="00FB39CD" w:rsidRPr="00C941E7">
        <w:rPr>
          <w:rFonts w:ascii="Calibri" w:eastAsia="Arial" w:hAnsi="Calibri" w:cs="Arial"/>
          <w:b/>
          <w:bCs/>
          <w:sz w:val="24"/>
          <w:szCs w:val="24"/>
          <w:lang w:eastAsia="pt-BR"/>
        </w:rPr>
        <w:t>Discussão</w:t>
      </w:r>
      <w:r w:rsidR="00FB39CD" w:rsidRPr="00C941E7">
        <w:rPr>
          <w:rFonts w:ascii="Calibri" w:eastAsia="Arial" w:hAnsi="Calibri" w:cs="Arial"/>
          <w:i/>
          <w:iCs/>
          <w:sz w:val="24"/>
          <w:szCs w:val="24"/>
          <w:lang w:eastAsia="pt-BR"/>
        </w:rPr>
        <w:t xml:space="preserve">: </w:t>
      </w:r>
      <w:r w:rsidR="00C90684" w:rsidRPr="00C941E7">
        <w:rPr>
          <w:rFonts w:ascii="Calibri" w:eastAsia="Arial" w:hAnsi="Calibri" w:cs="Arial"/>
          <w:i/>
          <w:iCs/>
          <w:sz w:val="24"/>
          <w:szCs w:val="24"/>
          <w:lang w:eastAsia="pt-BR"/>
        </w:rPr>
        <w:t xml:space="preserve"> </w:t>
      </w:r>
      <w:r w:rsidR="00C90684" w:rsidRPr="00C941E7">
        <w:rPr>
          <w:rFonts w:ascii="Calibri" w:eastAsia="Calibri" w:hAnsi="Calibri" w:cs="Arial"/>
          <w:sz w:val="24"/>
          <w:szCs w:val="24"/>
        </w:rPr>
        <w:t xml:space="preserve">A etapa do diagnóstico de estar com câncer de mama </w:t>
      </w:r>
      <w:r w:rsidR="00B72899" w:rsidRPr="00C941E7">
        <w:rPr>
          <w:rFonts w:ascii="Calibri" w:eastAsia="Calibri" w:hAnsi="Calibri" w:cs="Arial"/>
          <w:sz w:val="24"/>
          <w:szCs w:val="24"/>
        </w:rPr>
        <w:t>consiste no</w:t>
      </w:r>
      <w:r w:rsidR="00C90684" w:rsidRPr="00C941E7">
        <w:rPr>
          <w:rFonts w:ascii="Calibri" w:eastAsia="Calibri" w:hAnsi="Calibri" w:cs="Arial"/>
          <w:sz w:val="24"/>
          <w:szCs w:val="24"/>
        </w:rPr>
        <w:t xml:space="preserve"> momento após a comunicação formal do diagnóstico pelo profissional médico</w:t>
      </w:r>
      <w:r w:rsidR="00B72899" w:rsidRPr="00C941E7">
        <w:rPr>
          <w:rFonts w:ascii="Calibri" w:eastAsia="Calibri" w:hAnsi="Calibri" w:cs="Arial"/>
          <w:sz w:val="24"/>
          <w:szCs w:val="24"/>
        </w:rPr>
        <w:t>3,4</w:t>
      </w:r>
      <w:r w:rsidR="00C90684" w:rsidRPr="00C941E7">
        <w:rPr>
          <w:rFonts w:ascii="Calibri" w:eastAsia="Calibri" w:hAnsi="Calibri" w:cs="Arial"/>
          <w:sz w:val="24"/>
          <w:szCs w:val="24"/>
        </w:rPr>
        <w:t xml:space="preserve">. O forte impacto emocional vivenciado diante da situação do diagnóstico e o vislumbre da morte ficou bem evidente nos resultados do presente estudo. </w:t>
      </w:r>
      <w:r w:rsidR="00B72899" w:rsidRPr="00C941E7">
        <w:rPr>
          <w:rFonts w:ascii="Calibri" w:eastAsia="Calibri" w:hAnsi="Calibri" w:cs="Arial"/>
          <w:sz w:val="24"/>
          <w:szCs w:val="24"/>
        </w:rPr>
        <w:t>Ficou evidente que o</w:t>
      </w:r>
      <w:r w:rsidR="00C90684" w:rsidRPr="00C941E7">
        <w:rPr>
          <w:rFonts w:ascii="Calibri" w:eastAsia="Calibri" w:hAnsi="Calibri" w:cs="Arial"/>
          <w:sz w:val="24"/>
          <w:szCs w:val="24"/>
        </w:rPr>
        <w:t xml:space="preserve"> contato com a realidade de estar com uma doença grave - o câncer de mama - fez aflorar a consciência da possibilidade de morte iminente</w:t>
      </w:r>
      <w:r w:rsidR="00B72899" w:rsidRPr="00C941E7">
        <w:rPr>
          <w:rFonts w:ascii="Calibri" w:eastAsia="Calibri" w:hAnsi="Calibri" w:cs="Arial"/>
          <w:sz w:val="24"/>
          <w:szCs w:val="24"/>
        </w:rPr>
        <w:t xml:space="preserve"> na maioria das participantes deste estudo5</w:t>
      </w:r>
      <w:r w:rsidR="00C90684" w:rsidRPr="00C941E7">
        <w:rPr>
          <w:rFonts w:ascii="Calibri" w:eastAsia="Calibri" w:hAnsi="Calibri" w:cs="Arial"/>
          <w:sz w:val="24"/>
          <w:szCs w:val="24"/>
        </w:rPr>
        <w:t>. Ademais, o adoecimento por câncer da mama acaba por adoecer também a imagem corporal da mulher assistida</w:t>
      </w:r>
      <w:r w:rsidR="00B72899" w:rsidRPr="00C941E7">
        <w:rPr>
          <w:rFonts w:ascii="Calibri" w:eastAsia="Calibri" w:hAnsi="Calibri" w:cs="Arial"/>
          <w:sz w:val="24"/>
          <w:szCs w:val="24"/>
        </w:rPr>
        <w:t xml:space="preserve"> devido às alterações a ela ter múltiplas implicações na vida sexual e conjugal da mulher, afetando as relações com seu círculo social e consigo mesma, influenciando sua autoestima e seu sentimento de feminilidade, podendo levar a sintomas de ansiedade e depressão6. A principal alteração na imagem corporal citada pelas participantes deste estudo, foi a</w:t>
      </w:r>
      <w:r w:rsidR="00FB39CD" w:rsidRPr="00C941E7">
        <w:rPr>
          <w:rFonts w:ascii="Calibri" w:eastAsia="Calibri" w:hAnsi="Calibri" w:cs="Arial"/>
          <w:sz w:val="24"/>
          <w:szCs w:val="24"/>
        </w:rPr>
        <w:t xml:space="preserve"> queda dos cabelos</w:t>
      </w:r>
      <w:r w:rsidR="00B72899" w:rsidRPr="00C941E7">
        <w:rPr>
          <w:rFonts w:ascii="Calibri" w:eastAsia="Calibri" w:hAnsi="Calibri" w:cs="Arial"/>
          <w:sz w:val="24"/>
          <w:szCs w:val="24"/>
        </w:rPr>
        <w:t xml:space="preserve">, </w:t>
      </w:r>
      <w:r w:rsidR="00FB39CD" w:rsidRPr="00C941E7">
        <w:rPr>
          <w:rFonts w:ascii="Calibri" w:eastAsia="Calibri" w:hAnsi="Calibri" w:cs="Arial"/>
          <w:sz w:val="24"/>
          <w:szCs w:val="24"/>
        </w:rPr>
        <w:t>um dos efeitos colaterais visíveis da doença, causado principalmente pela quimioterapia. Ele torna-se importante por se tratar de um símbolo de feminilidade que faz parte da imagem corporal da mulhe</w:t>
      </w:r>
      <w:r w:rsidR="00762595" w:rsidRPr="00C941E7">
        <w:rPr>
          <w:rFonts w:ascii="Calibri" w:eastAsia="Calibri" w:hAnsi="Calibri" w:cs="Arial"/>
          <w:sz w:val="24"/>
          <w:szCs w:val="24"/>
        </w:rPr>
        <w:t xml:space="preserve">r que, ao vivenciar a queda de </w:t>
      </w:r>
      <w:r w:rsidR="00C90684" w:rsidRPr="00C941E7">
        <w:rPr>
          <w:rFonts w:ascii="Calibri" w:eastAsia="Calibri" w:hAnsi="Calibri" w:cs="Arial"/>
          <w:sz w:val="24"/>
          <w:szCs w:val="24"/>
        </w:rPr>
        <w:t>seus cabelos</w:t>
      </w:r>
      <w:r w:rsidR="00762595" w:rsidRPr="00C941E7">
        <w:rPr>
          <w:rFonts w:ascii="Calibri" w:eastAsia="Calibri" w:hAnsi="Calibri" w:cs="Arial"/>
          <w:sz w:val="24"/>
          <w:szCs w:val="24"/>
        </w:rPr>
        <w:t>, sentem-se que não fazem mais parte do padrão de beleza correto, podendo gerar danos emocionais e reclusa social o que intensifica a importância de um acompanhamento psicológico</w:t>
      </w:r>
      <w:r w:rsidR="00B72899" w:rsidRPr="00C941E7">
        <w:rPr>
          <w:rFonts w:ascii="Calibri" w:eastAsia="Calibri" w:hAnsi="Calibri" w:cs="Arial"/>
          <w:sz w:val="24"/>
          <w:szCs w:val="24"/>
        </w:rPr>
        <w:t>7,8</w:t>
      </w:r>
      <w:r w:rsidR="00762595" w:rsidRPr="00C941E7">
        <w:rPr>
          <w:rFonts w:ascii="Calibri" w:eastAsia="Calibri" w:hAnsi="Calibri" w:cs="Arial"/>
          <w:sz w:val="24"/>
          <w:szCs w:val="24"/>
        </w:rPr>
        <w:t>.</w:t>
      </w:r>
      <w:r w:rsidR="00B72899" w:rsidRPr="00C941E7">
        <w:rPr>
          <w:rFonts w:ascii="Calibri" w:eastAsia="Calibri" w:hAnsi="Calibri" w:cs="Arial"/>
          <w:sz w:val="24"/>
          <w:szCs w:val="24"/>
        </w:rPr>
        <w:t xml:space="preserve"> </w:t>
      </w:r>
      <w:r w:rsidR="00B72899" w:rsidRPr="00C941E7">
        <w:rPr>
          <w:rFonts w:ascii="Calibri" w:eastAsia="Calibri" w:hAnsi="Calibri" w:cs="Arial"/>
          <w:b/>
          <w:bCs/>
          <w:sz w:val="24"/>
          <w:szCs w:val="24"/>
        </w:rPr>
        <w:t>Conclusão:</w:t>
      </w:r>
      <w:r w:rsidR="00B72899" w:rsidRPr="00C941E7">
        <w:rPr>
          <w:rFonts w:ascii="Calibri" w:eastAsia="Calibri" w:hAnsi="Calibri" w:cs="Arial"/>
          <w:sz w:val="24"/>
          <w:szCs w:val="24"/>
        </w:rPr>
        <w:t xml:space="preserve"> O diagnóstico do câncer de mama impacta diretamente a imagem corporal da mulher afetada. Por mais que cada mulher carregue sua história de vida, que é única, a vivência do diagnóstico do câncer de mama é semelhante a todas elas, principalmente no que tange </w:t>
      </w:r>
      <w:r w:rsidR="004B0743" w:rsidRPr="00C941E7">
        <w:rPr>
          <w:rFonts w:ascii="Calibri" w:eastAsia="Calibri" w:hAnsi="Calibri" w:cs="Arial"/>
          <w:sz w:val="24"/>
          <w:szCs w:val="24"/>
        </w:rPr>
        <w:t xml:space="preserve">a imagem corporal no câncer de mama, como a queda dos cabelos. </w:t>
      </w:r>
    </w:p>
    <w:p w14:paraId="47CD5B69" w14:textId="77777777" w:rsidR="004B0743" w:rsidRDefault="004B0743" w:rsidP="00206E25">
      <w:pPr>
        <w:spacing w:after="0" w:line="240" w:lineRule="auto"/>
        <w:jc w:val="both"/>
        <w:rPr>
          <w:rFonts w:ascii="Arial" w:eastAsia="Calibri" w:hAnsi="Arial" w:cs="Arial"/>
          <w:sz w:val="24"/>
          <w:szCs w:val="24"/>
        </w:rPr>
      </w:pPr>
    </w:p>
    <w:p w14:paraId="14CAA176" w14:textId="631514E5" w:rsidR="004B0743" w:rsidRPr="004B0743" w:rsidRDefault="004B0743" w:rsidP="00206E25">
      <w:pPr>
        <w:spacing w:after="0" w:line="240" w:lineRule="auto"/>
        <w:jc w:val="both"/>
        <w:rPr>
          <w:rFonts w:ascii="Arial" w:eastAsia="Calibri" w:hAnsi="Arial" w:cs="Arial"/>
          <w:b/>
          <w:bCs/>
          <w:sz w:val="24"/>
          <w:szCs w:val="24"/>
        </w:rPr>
      </w:pPr>
      <w:r w:rsidRPr="004B0743">
        <w:rPr>
          <w:rFonts w:ascii="Arial" w:eastAsia="Calibri" w:hAnsi="Arial" w:cs="Arial"/>
          <w:b/>
          <w:bCs/>
          <w:sz w:val="24"/>
          <w:szCs w:val="24"/>
        </w:rPr>
        <w:t>Referências</w:t>
      </w:r>
    </w:p>
    <w:p w14:paraId="68901A86" w14:textId="77777777" w:rsidR="00615EEB" w:rsidRDefault="00615EEB" w:rsidP="00206E25">
      <w:pPr>
        <w:jc w:val="both"/>
        <w:rPr>
          <w:rFonts w:ascii="Arial" w:eastAsia="Calibri" w:hAnsi="Arial" w:cs="Arial"/>
          <w:sz w:val="24"/>
          <w:szCs w:val="24"/>
        </w:rPr>
      </w:pPr>
    </w:p>
    <w:p w14:paraId="46A90E03" w14:textId="3F50C9D0" w:rsidR="004B0743" w:rsidRPr="004B0743" w:rsidRDefault="004B0743" w:rsidP="008D7EEA">
      <w:pPr>
        <w:pStyle w:val="PargrafodaLista"/>
        <w:widowControl w:val="0"/>
        <w:numPr>
          <w:ilvl w:val="0"/>
          <w:numId w:val="1"/>
        </w:numPr>
        <w:tabs>
          <w:tab w:val="left" w:pos="284"/>
        </w:tabs>
        <w:autoSpaceDE w:val="0"/>
        <w:autoSpaceDN w:val="0"/>
        <w:spacing w:before="1" w:line="240" w:lineRule="auto"/>
        <w:ind w:left="0" w:right="-1" w:firstLine="0"/>
        <w:contextualSpacing w:val="0"/>
        <w:jc w:val="both"/>
        <w:rPr>
          <w:rFonts w:ascii="Arial" w:hAnsi="Arial" w:cs="Arial"/>
          <w:sz w:val="24"/>
          <w:szCs w:val="24"/>
        </w:rPr>
      </w:pPr>
      <w:r w:rsidRPr="004B0743">
        <w:rPr>
          <w:rFonts w:ascii="Arial" w:hAnsi="Arial" w:cs="Arial"/>
          <w:sz w:val="24"/>
          <w:szCs w:val="24"/>
        </w:rPr>
        <w:t>MINISTÉRIO da Saúde (BR). Departamento de Atenção Básica: Controle dos cânceres do colo do útero e da mama. Brasília: Ministério da Saúde; 2019.</w:t>
      </w:r>
    </w:p>
    <w:p w14:paraId="0816F901" w14:textId="69D27530" w:rsidR="004B0743" w:rsidRPr="004B0743" w:rsidRDefault="004B0743"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4B0743">
        <w:rPr>
          <w:rFonts w:ascii="Arial" w:hAnsi="Arial" w:cs="Arial"/>
          <w:sz w:val="24"/>
          <w:szCs w:val="24"/>
        </w:rPr>
        <w:t>INSTITUTO NACIONAL DE CÂNCER (BR). Estimativa 2022: Incidência do Câncer no Brasil. Rio de Janeiro: INCA, 2022.</w:t>
      </w:r>
    </w:p>
    <w:p w14:paraId="3FE7AFF5" w14:textId="7D3207D2" w:rsidR="004B0743" w:rsidRPr="004B0743" w:rsidRDefault="004B0743"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4B0743">
        <w:rPr>
          <w:rFonts w:ascii="Arial" w:hAnsi="Arial" w:cs="Arial"/>
          <w:sz w:val="24"/>
          <w:szCs w:val="24"/>
        </w:rPr>
        <w:t xml:space="preserve">SANTOS LR, TAVARES GB, REIS PED. Análise das respostas comportamentais ao câncer de mama utilizando o modelo adaptativo de Roy. Esc. Anna Nery [Internet].2018 [acesso em 2023 </w:t>
      </w:r>
      <w:proofErr w:type="spellStart"/>
      <w:r w:rsidRPr="004B0743">
        <w:rPr>
          <w:rFonts w:ascii="Arial" w:hAnsi="Arial" w:cs="Arial"/>
          <w:sz w:val="24"/>
          <w:szCs w:val="24"/>
        </w:rPr>
        <w:t>jan</w:t>
      </w:r>
      <w:proofErr w:type="spellEnd"/>
      <w:r w:rsidRPr="004B0743">
        <w:rPr>
          <w:rFonts w:ascii="Arial" w:hAnsi="Arial" w:cs="Arial"/>
          <w:sz w:val="24"/>
          <w:szCs w:val="24"/>
        </w:rPr>
        <w:t xml:space="preserve"> 14]; 16(3): 459-465. </w:t>
      </w:r>
    </w:p>
    <w:p w14:paraId="064ACFFC" w14:textId="77777777" w:rsidR="008D7EEA" w:rsidRDefault="004B0743"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4B0743">
        <w:rPr>
          <w:rFonts w:ascii="Arial" w:hAnsi="Arial" w:cs="Arial"/>
          <w:sz w:val="24"/>
          <w:szCs w:val="24"/>
        </w:rPr>
        <w:t xml:space="preserve">SILVA PA, RIUL SS. Câncer de mama: fatores de risco e detecção precoce. Rev. bras. </w:t>
      </w:r>
      <w:proofErr w:type="spellStart"/>
      <w:r w:rsidRPr="004B0743">
        <w:rPr>
          <w:rFonts w:ascii="Arial" w:hAnsi="Arial" w:cs="Arial"/>
          <w:sz w:val="24"/>
          <w:szCs w:val="24"/>
        </w:rPr>
        <w:t>enferm</w:t>
      </w:r>
      <w:proofErr w:type="spellEnd"/>
      <w:r w:rsidRPr="004B0743">
        <w:rPr>
          <w:rFonts w:ascii="Arial" w:hAnsi="Arial" w:cs="Arial"/>
          <w:sz w:val="24"/>
          <w:szCs w:val="24"/>
        </w:rPr>
        <w:t xml:space="preserve">. [Internet].2020 [acesso em 2023 </w:t>
      </w:r>
      <w:proofErr w:type="spellStart"/>
      <w:r w:rsidRPr="004B0743">
        <w:rPr>
          <w:rFonts w:ascii="Arial" w:hAnsi="Arial" w:cs="Arial"/>
          <w:sz w:val="24"/>
          <w:szCs w:val="24"/>
        </w:rPr>
        <w:t>jan</w:t>
      </w:r>
      <w:proofErr w:type="spellEnd"/>
      <w:r w:rsidRPr="004B0743">
        <w:rPr>
          <w:rFonts w:ascii="Arial" w:hAnsi="Arial" w:cs="Arial"/>
          <w:sz w:val="24"/>
          <w:szCs w:val="24"/>
        </w:rPr>
        <w:t xml:space="preserve"> 16]; 64(6): 1016-21. </w:t>
      </w:r>
    </w:p>
    <w:p w14:paraId="2334E433" w14:textId="728ABF48" w:rsidR="004B0743" w:rsidRDefault="008D7EEA"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8D7EEA">
        <w:rPr>
          <w:rFonts w:ascii="Arial" w:hAnsi="Arial" w:cs="Arial"/>
          <w:sz w:val="24"/>
          <w:szCs w:val="24"/>
        </w:rPr>
        <w:t xml:space="preserve">Lopes, A. P., Camargo, C. A. C. M., &amp; Maia, M. A. C. (2020). Sofrimento psíquico vivenciado por mulheres diante do diagnóstico de câncer de mama: uma revisão bibliográfica reflexiva. Revista Eletrônica Acervo Saúde, (52), e3556. </w:t>
      </w:r>
      <w:hyperlink r:id="rId7" w:history="1">
        <w:r w:rsidRPr="008D7EEA">
          <w:rPr>
            <w:rFonts w:ascii="Arial" w:hAnsi="Arial" w:cs="Arial"/>
            <w:sz w:val="24"/>
            <w:szCs w:val="24"/>
          </w:rPr>
          <w:t>https://doi.org/10.25248/reas.e3556.2020</w:t>
        </w:r>
      </w:hyperlink>
      <w:r>
        <w:rPr>
          <w:rFonts w:ascii="Arial" w:hAnsi="Arial" w:cs="Arial"/>
          <w:sz w:val="24"/>
          <w:szCs w:val="24"/>
        </w:rPr>
        <w:t>.</w:t>
      </w:r>
    </w:p>
    <w:p w14:paraId="3721491E" w14:textId="66300869" w:rsidR="008D7EEA" w:rsidRDefault="008D7EEA"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8D7EEA">
        <w:rPr>
          <w:rFonts w:ascii="Arial" w:hAnsi="Arial" w:cs="Arial"/>
          <w:sz w:val="24"/>
          <w:szCs w:val="24"/>
        </w:rPr>
        <w:t>Oliveira, D. A. L. (2019). Educação em saúde no autocuidado contra o câncer de mama. Revista Enfermagem Atual In Derme, 87(25). https://doi.org/10.31011/reaid-2019-v.87- n.25-art.223</w:t>
      </w:r>
      <w:r>
        <w:rPr>
          <w:rFonts w:ascii="Arial" w:hAnsi="Arial" w:cs="Arial"/>
          <w:sz w:val="24"/>
          <w:szCs w:val="24"/>
        </w:rPr>
        <w:t>.</w:t>
      </w:r>
    </w:p>
    <w:p w14:paraId="5DD7ECA1" w14:textId="6472BA4E" w:rsidR="008D7EEA" w:rsidRDefault="008D7EEA"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8D7EEA">
        <w:rPr>
          <w:rFonts w:ascii="Arial" w:hAnsi="Arial" w:cs="Arial"/>
          <w:sz w:val="24"/>
          <w:szCs w:val="24"/>
        </w:rPr>
        <w:t>Aguiar, F. A. R., Sousa, T. C., Branco, J. G. O., Costa, F. B. C., Torres, A. R. A., &amp; Arruda L. P. (2018). Produção do cuidado na rede de atenção ao câncer de mama: revisão integrativa. SANARE - Revista de Políticas Públicas, 17(01), 84–92. https:// doi.org/10.36925/</w:t>
      </w:r>
      <w:proofErr w:type="gramStart"/>
      <w:r w:rsidRPr="008D7EEA">
        <w:rPr>
          <w:rFonts w:ascii="Arial" w:hAnsi="Arial" w:cs="Arial"/>
          <w:sz w:val="24"/>
          <w:szCs w:val="24"/>
        </w:rPr>
        <w:t>sanare.v</w:t>
      </w:r>
      <w:proofErr w:type="gramEnd"/>
      <w:r w:rsidRPr="008D7EEA">
        <w:rPr>
          <w:rFonts w:ascii="Arial" w:hAnsi="Arial" w:cs="Arial"/>
          <w:sz w:val="24"/>
          <w:szCs w:val="24"/>
        </w:rPr>
        <w:t>17i1.1226</w:t>
      </w:r>
      <w:r>
        <w:rPr>
          <w:rFonts w:ascii="Arial" w:hAnsi="Arial" w:cs="Arial"/>
          <w:sz w:val="24"/>
          <w:szCs w:val="24"/>
        </w:rPr>
        <w:t>.</w:t>
      </w:r>
    </w:p>
    <w:p w14:paraId="6EFC7AB9" w14:textId="0B42DF1C" w:rsidR="008D7EEA" w:rsidRPr="008D7EEA" w:rsidRDefault="008D7EEA" w:rsidP="008D7EEA">
      <w:pPr>
        <w:pStyle w:val="PargrafodaLista"/>
        <w:widowControl w:val="0"/>
        <w:numPr>
          <w:ilvl w:val="0"/>
          <w:numId w:val="1"/>
        </w:numPr>
        <w:tabs>
          <w:tab w:val="left" w:pos="284"/>
        </w:tabs>
        <w:autoSpaceDE w:val="0"/>
        <w:autoSpaceDN w:val="0"/>
        <w:spacing w:line="240" w:lineRule="auto"/>
        <w:ind w:left="0" w:right="-1" w:firstLine="0"/>
        <w:contextualSpacing w:val="0"/>
        <w:jc w:val="both"/>
        <w:rPr>
          <w:rFonts w:ascii="Arial" w:hAnsi="Arial" w:cs="Arial"/>
          <w:sz w:val="24"/>
          <w:szCs w:val="24"/>
        </w:rPr>
      </w:pPr>
      <w:r w:rsidRPr="008D7EEA">
        <w:rPr>
          <w:rFonts w:ascii="Arial" w:hAnsi="Arial" w:cs="Arial"/>
          <w:sz w:val="24"/>
          <w:szCs w:val="24"/>
        </w:rPr>
        <w:lastRenderedPageBreak/>
        <w:t xml:space="preserve">Carvalho, A. P. R., Santos, T. M. B., &amp; Linhares, F. M. P. (2012). Promoção do autocuidado a mulheres mastectomizadas. Revista </w:t>
      </w:r>
      <w:proofErr w:type="spellStart"/>
      <w:r w:rsidRPr="008D7EEA">
        <w:rPr>
          <w:rFonts w:ascii="Arial" w:hAnsi="Arial" w:cs="Arial"/>
          <w:sz w:val="24"/>
          <w:szCs w:val="24"/>
        </w:rPr>
        <w:t>Cogitare</w:t>
      </w:r>
      <w:proofErr w:type="spellEnd"/>
      <w:r w:rsidRPr="008D7EEA">
        <w:rPr>
          <w:rFonts w:ascii="Arial" w:hAnsi="Arial" w:cs="Arial"/>
          <w:sz w:val="24"/>
          <w:szCs w:val="24"/>
        </w:rPr>
        <w:t xml:space="preserve"> Enfermagem, 17(3), 485–491. http://dx.doi. </w:t>
      </w:r>
      <w:proofErr w:type="spellStart"/>
      <w:r w:rsidRPr="008D7EEA">
        <w:rPr>
          <w:rFonts w:ascii="Arial" w:hAnsi="Arial" w:cs="Arial"/>
          <w:sz w:val="24"/>
          <w:szCs w:val="24"/>
        </w:rPr>
        <w:t>org</w:t>
      </w:r>
      <w:proofErr w:type="spellEnd"/>
      <w:r w:rsidRPr="008D7EEA">
        <w:rPr>
          <w:rFonts w:ascii="Arial" w:hAnsi="Arial" w:cs="Arial"/>
          <w:sz w:val="24"/>
          <w:szCs w:val="24"/>
        </w:rPr>
        <w:t>/10.5380/</w:t>
      </w:r>
      <w:proofErr w:type="gramStart"/>
      <w:r w:rsidRPr="008D7EEA">
        <w:rPr>
          <w:rFonts w:ascii="Arial" w:hAnsi="Arial" w:cs="Arial"/>
          <w:sz w:val="24"/>
          <w:szCs w:val="24"/>
        </w:rPr>
        <w:t>ce.v</w:t>
      </w:r>
      <w:proofErr w:type="gramEnd"/>
      <w:r w:rsidRPr="008D7EEA">
        <w:rPr>
          <w:rFonts w:ascii="Arial" w:hAnsi="Arial" w:cs="Arial"/>
          <w:sz w:val="24"/>
          <w:szCs w:val="24"/>
        </w:rPr>
        <w:t>17i3.29290</w:t>
      </w:r>
      <w:r>
        <w:rPr>
          <w:rFonts w:ascii="Arial" w:hAnsi="Arial" w:cs="Arial"/>
          <w:sz w:val="24"/>
          <w:szCs w:val="24"/>
        </w:rPr>
        <w:t>.</w:t>
      </w:r>
    </w:p>
    <w:sectPr w:rsidR="008D7EEA" w:rsidRPr="008D7EEA" w:rsidSect="00BE08FE">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CC73" w14:textId="77777777" w:rsidR="00BE08FE" w:rsidRDefault="00BE08FE" w:rsidP="004B0743">
      <w:pPr>
        <w:spacing w:after="0" w:line="240" w:lineRule="auto"/>
      </w:pPr>
      <w:r>
        <w:separator/>
      </w:r>
    </w:p>
  </w:endnote>
  <w:endnote w:type="continuationSeparator" w:id="0">
    <w:p w14:paraId="64C7DA09" w14:textId="77777777" w:rsidR="00BE08FE" w:rsidRDefault="00BE08FE" w:rsidP="004B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CE25" w14:textId="77777777" w:rsidR="00BE08FE" w:rsidRDefault="00BE08FE" w:rsidP="004B0743">
      <w:pPr>
        <w:spacing w:after="0" w:line="240" w:lineRule="auto"/>
      </w:pPr>
      <w:r>
        <w:separator/>
      </w:r>
    </w:p>
  </w:footnote>
  <w:footnote w:type="continuationSeparator" w:id="0">
    <w:p w14:paraId="58E56E43" w14:textId="77777777" w:rsidR="00BE08FE" w:rsidRDefault="00BE08FE" w:rsidP="004B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019FF"/>
    <w:multiLevelType w:val="hybridMultilevel"/>
    <w:tmpl w:val="19C4EF1C"/>
    <w:lvl w:ilvl="0" w:tplc="C40A28AE">
      <w:start w:val="1"/>
      <w:numFmt w:val="decimal"/>
      <w:lvlText w:val="%1."/>
      <w:lvlJc w:val="left"/>
      <w:pPr>
        <w:ind w:left="1022" w:hanging="240"/>
        <w:jc w:val="left"/>
      </w:pPr>
      <w:rPr>
        <w:rFonts w:ascii="Times New Roman" w:eastAsia="Times New Roman" w:hAnsi="Times New Roman" w:cs="Times New Roman" w:hint="default"/>
        <w:w w:val="100"/>
        <w:sz w:val="24"/>
        <w:szCs w:val="24"/>
        <w:lang w:val="pt-PT" w:eastAsia="en-US" w:bidi="ar-SA"/>
      </w:rPr>
    </w:lvl>
    <w:lvl w:ilvl="1" w:tplc="DE96DA88">
      <w:start w:val="1"/>
      <w:numFmt w:val="decimal"/>
      <w:lvlText w:val="%2."/>
      <w:lvlJc w:val="left"/>
      <w:pPr>
        <w:ind w:left="1742" w:hanging="360"/>
        <w:jc w:val="left"/>
      </w:pPr>
      <w:rPr>
        <w:rFonts w:ascii="Times New Roman" w:eastAsia="Times New Roman" w:hAnsi="Times New Roman" w:cs="Times New Roman" w:hint="default"/>
        <w:w w:val="100"/>
        <w:sz w:val="24"/>
        <w:szCs w:val="24"/>
        <w:lang w:val="pt-PT" w:eastAsia="en-US" w:bidi="ar-SA"/>
      </w:rPr>
    </w:lvl>
    <w:lvl w:ilvl="2" w:tplc="40B4AE9E">
      <w:numFmt w:val="bullet"/>
      <w:lvlText w:val="•"/>
      <w:lvlJc w:val="left"/>
      <w:pPr>
        <w:ind w:left="2736" w:hanging="360"/>
      </w:pPr>
      <w:rPr>
        <w:rFonts w:hint="default"/>
        <w:lang w:val="pt-PT" w:eastAsia="en-US" w:bidi="ar-SA"/>
      </w:rPr>
    </w:lvl>
    <w:lvl w:ilvl="3" w:tplc="4DDC6B84">
      <w:numFmt w:val="bullet"/>
      <w:lvlText w:val="•"/>
      <w:lvlJc w:val="left"/>
      <w:pPr>
        <w:ind w:left="3732" w:hanging="360"/>
      </w:pPr>
      <w:rPr>
        <w:rFonts w:hint="default"/>
        <w:lang w:val="pt-PT" w:eastAsia="en-US" w:bidi="ar-SA"/>
      </w:rPr>
    </w:lvl>
    <w:lvl w:ilvl="4" w:tplc="09484A66">
      <w:numFmt w:val="bullet"/>
      <w:lvlText w:val="•"/>
      <w:lvlJc w:val="left"/>
      <w:pPr>
        <w:ind w:left="4728" w:hanging="360"/>
      </w:pPr>
      <w:rPr>
        <w:rFonts w:hint="default"/>
        <w:lang w:val="pt-PT" w:eastAsia="en-US" w:bidi="ar-SA"/>
      </w:rPr>
    </w:lvl>
    <w:lvl w:ilvl="5" w:tplc="887C81A4">
      <w:numFmt w:val="bullet"/>
      <w:lvlText w:val="•"/>
      <w:lvlJc w:val="left"/>
      <w:pPr>
        <w:ind w:left="5725" w:hanging="360"/>
      </w:pPr>
      <w:rPr>
        <w:rFonts w:hint="default"/>
        <w:lang w:val="pt-PT" w:eastAsia="en-US" w:bidi="ar-SA"/>
      </w:rPr>
    </w:lvl>
    <w:lvl w:ilvl="6" w:tplc="E4F09212">
      <w:numFmt w:val="bullet"/>
      <w:lvlText w:val="•"/>
      <w:lvlJc w:val="left"/>
      <w:pPr>
        <w:ind w:left="6721" w:hanging="360"/>
      </w:pPr>
      <w:rPr>
        <w:rFonts w:hint="default"/>
        <w:lang w:val="pt-PT" w:eastAsia="en-US" w:bidi="ar-SA"/>
      </w:rPr>
    </w:lvl>
    <w:lvl w:ilvl="7" w:tplc="5464F16A">
      <w:numFmt w:val="bullet"/>
      <w:lvlText w:val="•"/>
      <w:lvlJc w:val="left"/>
      <w:pPr>
        <w:ind w:left="7717" w:hanging="360"/>
      </w:pPr>
      <w:rPr>
        <w:rFonts w:hint="default"/>
        <w:lang w:val="pt-PT" w:eastAsia="en-US" w:bidi="ar-SA"/>
      </w:rPr>
    </w:lvl>
    <w:lvl w:ilvl="8" w:tplc="22DA4740">
      <w:numFmt w:val="bullet"/>
      <w:lvlText w:val="•"/>
      <w:lvlJc w:val="left"/>
      <w:pPr>
        <w:ind w:left="8713" w:hanging="360"/>
      </w:pPr>
      <w:rPr>
        <w:rFonts w:hint="default"/>
        <w:lang w:val="pt-PT" w:eastAsia="en-US" w:bidi="ar-SA"/>
      </w:rPr>
    </w:lvl>
  </w:abstractNum>
  <w:num w:numId="1" w16cid:durableId="51881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B"/>
    <w:rsid w:val="00206E25"/>
    <w:rsid w:val="004B0743"/>
    <w:rsid w:val="00615EEB"/>
    <w:rsid w:val="00762595"/>
    <w:rsid w:val="008D7EEA"/>
    <w:rsid w:val="00B72899"/>
    <w:rsid w:val="00BE08FE"/>
    <w:rsid w:val="00C503E2"/>
    <w:rsid w:val="00C90684"/>
    <w:rsid w:val="00C941E7"/>
    <w:rsid w:val="00DB6DC2"/>
    <w:rsid w:val="00FB39CD"/>
    <w:rsid w:val="00FD5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E04E"/>
  <w15:chartTrackingRefBased/>
  <w15:docId w15:val="{A54E271A-5E38-4969-AB1D-9BE2CD3B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EB"/>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615EEB"/>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615EEB"/>
    <w:rPr>
      <w:rFonts w:ascii="Times New Roman" w:eastAsia="Times New Roman" w:hAnsi="Times New Roman" w:cs="Times New Roman"/>
      <w:kern w:val="0"/>
      <w:sz w:val="24"/>
      <w:szCs w:val="24"/>
      <w:lang w:val="pt-PT"/>
      <w14:ligatures w14:val="none"/>
    </w:rPr>
  </w:style>
  <w:style w:type="character" w:customStyle="1" w:styleId="il">
    <w:name w:val="il"/>
    <w:basedOn w:val="Fontepargpadro"/>
    <w:rsid w:val="004B0743"/>
  </w:style>
  <w:style w:type="paragraph" w:styleId="Cabealho">
    <w:name w:val="header"/>
    <w:basedOn w:val="Normal"/>
    <w:link w:val="CabealhoChar"/>
    <w:uiPriority w:val="99"/>
    <w:unhideWhenUsed/>
    <w:rsid w:val="004B07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0743"/>
    <w:rPr>
      <w:kern w:val="0"/>
      <w14:ligatures w14:val="none"/>
    </w:rPr>
  </w:style>
  <w:style w:type="paragraph" w:styleId="Rodap">
    <w:name w:val="footer"/>
    <w:basedOn w:val="Normal"/>
    <w:link w:val="RodapChar"/>
    <w:uiPriority w:val="99"/>
    <w:unhideWhenUsed/>
    <w:rsid w:val="004B0743"/>
    <w:pPr>
      <w:tabs>
        <w:tab w:val="center" w:pos="4252"/>
        <w:tab w:val="right" w:pos="8504"/>
      </w:tabs>
      <w:spacing w:after="0" w:line="240" w:lineRule="auto"/>
    </w:pPr>
  </w:style>
  <w:style w:type="character" w:customStyle="1" w:styleId="RodapChar">
    <w:name w:val="Rodapé Char"/>
    <w:basedOn w:val="Fontepargpadro"/>
    <w:link w:val="Rodap"/>
    <w:uiPriority w:val="99"/>
    <w:rsid w:val="004B0743"/>
    <w:rPr>
      <w:kern w:val="0"/>
      <w14:ligatures w14:val="none"/>
    </w:rPr>
  </w:style>
  <w:style w:type="character" w:styleId="Hyperlink">
    <w:name w:val="Hyperlink"/>
    <w:basedOn w:val="Fontepargpadro"/>
    <w:uiPriority w:val="99"/>
    <w:unhideWhenUsed/>
    <w:rsid w:val="004B0743"/>
    <w:rPr>
      <w:color w:val="0563C1" w:themeColor="hyperlink"/>
      <w:u w:val="single"/>
    </w:rPr>
  </w:style>
  <w:style w:type="paragraph" w:styleId="PargrafodaLista">
    <w:name w:val="List Paragraph"/>
    <w:basedOn w:val="Normal"/>
    <w:uiPriority w:val="1"/>
    <w:qFormat/>
    <w:rsid w:val="004B0743"/>
    <w:pPr>
      <w:spacing w:after="0" w:line="276" w:lineRule="auto"/>
      <w:ind w:left="720" w:right="-567" w:firstLine="425"/>
      <w:contextualSpacing/>
      <w:jc w:val="both"/>
    </w:pPr>
    <w:rPr>
      <w:rFonts w:ascii="Calibri" w:eastAsia="Calibri" w:hAnsi="Calibri" w:cs="Times New Roman"/>
    </w:rPr>
  </w:style>
  <w:style w:type="character" w:styleId="MenoPendente">
    <w:name w:val="Unresolved Mention"/>
    <w:basedOn w:val="Fontepargpadro"/>
    <w:uiPriority w:val="99"/>
    <w:semiHidden/>
    <w:unhideWhenUsed/>
    <w:rsid w:val="008D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5248/reas.e3556.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1039</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Arantes</dc:creator>
  <cp:keywords/>
  <dc:description/>
  <cp:lastModifiedBy>Glaucia</cp:lastModifiedBy>
  <cp:revision>3</cp:revision>
  <dcterms:created xsi:type="dcterms:W3CDTF">2024-04-02T23:26:00Z</dcterms:created>
  <dcterms:modified xsi:type="dcterms:W3CDTF">2024-04-10T12:02:00Z</dcterms:modified>
</cp:coreProperties>
</file>